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AC" w:rsidRPr="00F93B2C" w:rsidRDefault="003D6EAC" w:rsidP="003D6EAC">
      <w:pPr>
        <w:rPr>
          <w:rFonts w:cs="Times New Roman"/>
          <w:b/>
          <w:bCs/>
          <w:szCs w:val="28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827405" cy="836295"/>
            <wp:effectExtent l="19050" t="0" r="0" b="0"/>
            <wp:docPr id="46" name="Рисунок 46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AC" w:rsidRDefault="003D6EAC" w:rsidP="003D6EAC">
      <w:pPr>
        <w:pStyle w:val="2"/>
        <w:rPr>
          <w:rFonts w:ascii="Times New Roman" w:hAnsi="Times New Roman" w:cs="Times New Roman"/>
          <w:bCs w:val="0"/>
        </w:rPr>
      </w:pPr>
      <w:r w:rsidRPr="00F93B2C">
        <w:rPr>
          <w:rFonts w:ascii="Times New Roman" w:hAnsi="Times New Roman" w:cs="Times New Roman"/>
        </w:rPr>
        <w:t>РОССИЙСКАЯ  ФЕДЕРАЦИЯ</w:t>
      </w:r>
      <w:r>
        <w:rPr>
          <w:rFonts w:ascii="Times New Roman" w:hAnsi="Times New Roman" w:cs="Times New Roman"/>
        </w:rPr>
        <w:t xml:space="preserve"> ЧЕЛЯБИНСКАЯ ОБЛАСТЬ</w:t>
      </w:r>
    </w:p>
    <w:p w:rsidR="003D6EAC" w:rsidRDefault="003D6EAC" w:rsidP="003D6EAC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ГЛАВА КУНАШАКСКОГО СЕЛЬСКОГО ПОСЕЛЕНИЯ</w:t>
      </w:r>
      <w:r>
        <w:rPr>
          <w:rFonts w:cs="Times New Roman"/>
          <w:b/>
          <w:bCs/>
          <w:szCs w:val="28"/>
        </w:rPr>
        <w:br/>
        <w:t>КУНАШАКСКОГО МУНИЦИПАЛЬНОГО РАЙОНА</w:t>
      </w:r>
      <w:r>
        <w:rPr>
          <w:rFonts w:cs="Times New Roman"/>
          <w:b/>
          <w:bCs/>
          <w:szCs w:val="28"/>
        </w:rPr>
        <w:br/>
      </w:r>
    </w:p>
    <w:p w:rsidR="003D6EAC" w:rsidRDefault="003D6EAC" w:rsidP="003D6EAC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3D6EAC" w:rsidRDefault="003D6EAC" w:rsidP="003D6EAC">
      <w:pPr>
        <w:rPr>
          <w:rFonts w:cs="Times New Roman"/>
          <w:b/>
          <w:bCs/>
          <w:szCs w:val="28"/>
        </w:rPr>
      </w:pPr>
    </w:p>
    <w:p w:rsidR="003D6EAC" w:rsidRDefault="003D6EAC" w:rsidP="003D6E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21.01.2021г.                                                                  </w:t>
      </w:r>
      <w:r w:rsidR="002B4BF6">
        <w:rPr>
          <w:rFonts w:cs="Times New Roman"/>
          <w:szCs w:val="28"/>
        </w:rPr>
        <w:t xml:space="preserve">                            № 11</w:t>
      </w:r>
    </w:p>
    <w:p w:rsidR="003D6EAC" w:rsidRPr="003D6EAC" w:rsidRDefault="003D6EAC" w:rsidP="003D6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6EAC" w:rsidRPr="003D6EAC" w:rsidRDefault="003D6EAC" w:rsidP="003D6EAC">
      <w:pPr>
        <w:ind w:right="4495"/>
        <w:jc w:val="left"/>
        <w:rPr>
          <w:rFonts w:cs="Times New Roman"/>
          <w:szCs w:val="28"/>
        </w:rPr>
      </w:pPr>
      <w:proofErr w:type="gramStart"/>
      <w:r w:rsidRPr="003D6EAC">
        <w:rPr>
          <w:rFonts w:cs="Times New Roman"/>
          <w:bCs/>
          <w:szCs w:val="28"/>
        </w:rPr>
        <w:t xml:space="preserve">Об утверждении </w:t>
      </w:r>
      <w:r w:rsidRPr="003D6EAC">
        <w:rPr>
          <w:rFonts w:cs="Times New Roman"/>
          <w:szCs w:val="28"/>
        </w:rPr>
        <w:t>Положения  о  порядке   уведомления   работодателя  о фактах обращения  в   целях  склонения к совершению</w:t>
      </w:r>
      <w:proofErr w:type="gramEnd"/>
      <w:r w:rsidRPr="003D6EAC">
        <w:rPr>
          <w:rFonts w:cs="Times New Roman"/>
          <w:szCs w:val="28"/>
        </w:rPr>
        <w:t xml:space="preserve"> коррупционных правонарушений в Администрации </w:t>
      </w:r>
      <w:proofErr w:type="spellStart"/>
      <w:r w:rsidRPr="003D6EAC">
        <w:rPr>
          <w:rFonts w:cs="Times New Roman"/>
          <w:szCs w:val="28"/>
        </w:rPr>
        <w:t>Ку</w:t>
      </w:r>
      <w:r>
        <w:rPr>
          <w:rFonts w:cs="Times New Roman"/>
          <w:szCs w:val="28"/>
        </w:rPr>
        <w:t>нашакского</w:t>
      </w:r>
      <w:proofErr w:type="spellEnd"/>
      <w:r>
        <w:rPr>
          <w:rFonts w:cs="Times New Roman"/>
          <w:szCs w:val="28"/>
        </w:rPr>
        <w:t xml:space="preserve"> сельского поселения</w:t>
      </w:r>
    </w:p>
    <w:p w:rsidR="003D6EAC" w:rsidRPr="003D6EAC" w:rsidRDefault="003D6EAC" w:rsidP="003D6EAC">
      <w:pPr>
        <w:pStyle w:val="ConsPlusNormal"/>
        <w:ind w:right="4495"/>
        <w:rPr>
          <w:rFonts w:ascii="Times New Roman" w:hAnsi="Times New Roman" w:cs="Times New Roman"/>
          <w:sz w:val="28"/>
          <w:szCs w:val="28"/>
        </w:rPr>
      </w:pPr>
    </w:p>
    <w:p w:rsidR="003D6EAC" w:rsidRPr="003D6EAC" w:rsidRDefault="003D6EAC" w:rsidP="003D6EAC">
      <w:pPr>
        <w:jc w:val="left"/>
        <w:rPr>
          <w:rFonts w:cs="Times New Roman"/>
          <w:szCs w:val="28"/>
        </w:rPr>
      </w:pPr>
    </w:p>
    <w:p w:rsidR="003D6EAC" w:rsidRPr="003D6EAC" w:rsidRDefault="003D6EAC" w:rsidP="003D6EAC">
      <w:pPr>
        <w:autoSpaceDE w:val="0"/>
        <w:autoSpaceDN w:val="0"/>
        <w:adjustRightInd w:val="0"/>
        <w:ind w:firstLine="708"/>
        <w:jc w:val="left"/>
        <w:rPr>
          <w:rFonts w:cs="Times New Roman"/>
          <w:szCs w:val="28"/>
        </w:rPr>
      </w:pPr>
    </w:p>
    <w:p w:rsidR="003D6EAC" w:rsidRDefault="003D6EAC" w:rsidP="003D6EAC">
      <w:pPr>
        <w:autoSpaceDE w:val="0"/>
        <w:autoSpaceDN w:val="0"/>
        <w:adjustRightInd w:val="0"/>
        <w:ind w:firstLine="708"/>
        <w:jc w:val="left"/>
        <w:rPr>
          <w:rFonts w:cs="Times New Roman"/>
          <w:szCs w:val="28"/>
        </w:rPr>
      </w:pPr>
      <w:r w:rsidRPr="003D6EAC">
        <w:rPr>
          <w:rFonts w:cs="Times New Roman"/>
          <w:szCs w:val="28"/>
        </w:rPr>
        <w:t xml:space="preserve">В соответствии с Федеральным законом  от 25.12.2008 </w:t>
      </w:r>
      <w:hyperlink r:id="rId8" w:history="1">
        <w:r w:rsidRPr="003D6EAC">
          <w:rPr>
            <w:rStyle w:val="a8"/>
            <w:rFonts w:cs="Times New Roman"/>
            <w:color w:val="auto"/>
            <w:szCs w:val="28"/>
            <w:u w:val="none"/>
          </w:rPr>
          <w:t>№ 273-ФЗ</w:t>
        </w:r>
      </w:hyperlink>
    </w:p>
    <w:p w:rsidR="003D6EAC" w:rsidRDefault="003D6EAC" w:rsidP="003D6EAC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3D6EAC">
        <w:rPr>
          <w:rFonts w:cs="Times New Roman"/>
          <w:szCs w:val="28"/>
        </w:rPr>
        <w:t>«О противодействии коррупции»</w:t>
      </w:r>
    </w:p>
    <w:p w:rsidR="003D6EAC" w:rsidRPr="003D6EAC" w:rsidRDefault="003D6EAC" w:rsidP="003D6EAC">
      <w:pPr>
        <w:autoSpaceDE w:val="0"/>
        <w:autoSpaceDN w:val="0"/>
        <w:adjustRightInd w:val="0"/>
        <w:ind w:firstLine="708"/>
        <w:jc w:val="left"/>
        <w:rPr>
          <w:rFonts w:cs="Times New Roman"/>
          <w:szCs w:val="28"/>
        </w:rPr>
      </w:pPr>
    </w:p>
    <w:p w:rsidR="003D6EAC" w:rsidRDefault="003D6EAC" w:rsidP="003D6EAC">
      <w:pPr>
        <w:rPr>
          <w:rFonts w:cs="Times New Roman"/>
          <w:szCs w:val="28"/>
        </w:rPr>
      </w:pPr>
      <w:r w:rsidRPr="003D6EAC">
        <w:rPr>
          <w:rFonts w:cs="Times New Roman"/>
          <w:b/>
          <w:szCs w:val="28"/>
        </w:rPr>
        <w:t>ПОСТАНОВЛЯЮ</w:t>
      </w:r>
      <w:r w:rsidRPr="003D6EAC">
        <w:rPr>
          <w:rFonts w:cs="Times New Roman"/>
          <w:szCs w:val="28"/>
        </w:rPr>
        <w:t>:</w:t>
      </w:r>
    </w:p>
    <w:p w:rsidR="003D6EAC" w:rsidRPr="003D6EAC" w:rsidRDefault="003D6EAC" w:rsidP="003D6EAC">
      <w:pPr>
        <w:jc w:val="left"/>
        <w:rPr>
          <w:rFonts w:cs="Times New Roman"/>
          <w:szCs w:val="28"/>
        </w:rPr>
      </w:pPr>
    </w:p>
    <w:p w:rsidR="003D6EAC" w:rsidRPr="003D6EAC" w:rsidRDefault="003D6EAC" w:rsidP="003D6EAC">
      <w:pPr>
        <w:spacing w:line="276" w:lineRule="auto"/>
        <w:ind w:right="-5" w:firstLine="708"/>
        <w:jc w:val="left"/>
        <w:rPr>
          <w:rFonts w:cs="Times New Roman"/>
          <w:szCs w:val="28"/>
        </w:rPr>
      </w:pPr>
      <w:r w:rsidRPr="003D6EAC">
        <w:rPr>
          <w:rFonts w:cs="Times New Roman"/>
          <w:szCs w:val="28"/>
        </w:rPr>
        <w:t>1.</w:t>
      </w:r>
      <w:r w:rsidR="00A63CBE">
        <w:rPr>
          <w:rFonts w:cs="Times New Roman"/>
          <w:szCs w:val="28"/>
        </w:rPr>
        <w:t xml:space="preserve"> </w:t>
      </w:r>
      <w:r w:rsidRPr="003D6EAC">
        <w:rPr>
          <w:rFonts w:cs="Times New Roman"/>
          <w:szCs w:val="28"/>
        </w:rPr>
        <w:t xml:space="preserve">Утвердить прилагаемое Положение  о  порядке   уведомления работодателя  о фактах обращения  в целях  склонения  к совершению коррупционных правонарушений в Администрации </w:t>
      </w:r>
      <w:proofErr w:type="spellStart"/>
      <w:r w:rsidRPr="003D6EAC">
        <w:rPr>
          <w:rFonts w:cs="Times New Roman"/>
          <w:szCs w:val="28"/>
        </w:rPr>
        <w:t>Ку</w:t>
      </w:r>
      <w:r>
        <w:rPr>
          <w:rFonts w:cs="Times New Roman"/>
          <w:szCs w:val="28"/>
        </w:rPr>
        <w:t>нашакского</w:t>
      </w:r>
      <w:proofErr w:type="spellEnd"/>
      <w:r>
        <w:rPr>
          <w:rFonts w:cs="Times New Roman"/>
          <w:szCs w:val="28"/>
        </w:rPr>
        <w:t xml:space="preserve"> сельского поселения</w:t>
      </w:r>
      <w:r w:rsidRPr="003D6EAC">
        <w:rPr>
          <w:rFonts w:cs="Times New Roman"/>
          <w:szCs w:val="28"/>
        </w:rPr>
        <w:t>.</w:t>
      </w:r>
    </w:p>
    <w:p w:rsidR="003D6EAC" w:rsidRDefault="003D6EAC" w:rsidP="003D6EA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6EA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A4D74"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7A4D7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="007A4D74"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едение и хранение Журнала учета, а также регист</w:t>
      </w:r>
      <w:r w:rsidR="007A4D7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рация уведомлений назначить лицо, ответственное</w:t>
      </w:r>
      <w:r w:rsidR="007A4D74"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за работу по профилактике коррупционных правонарушений в Учреждении</w:t>
      </w:r>
      <w:r w:rsidR="007A4D7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7A4D74" w:rsidRPr="003D6EAC" w:rsidRDefault="007A4D74" w:rsidP="003D6EA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3D6EAC">
        <w:rPr>
          <w:rFonts w:ascii="Times New Roman" w:hAnsi="Times New Roman" w:cs="Times New Roman"/>
          <w:sz w:val="28"/>
          <w:szCs w:val="28"/>
        </w:rPr>
        <w:t>Отделу кадров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D6EAC">
        <w:rPr>
          <w:rFonts w:ascii="Times New Roman" w:hAnsi="Times New Roman" w:cs="Times New Roman"/>
          <w:sz w:val="28"/>
          <w:szCs w:val="28"/>
        </w:rPr>
        <w:t xml:space="preserve"> ознакомить  работников  под</w:t>
      </w:r>
      <w:r>
        <w:rPr>
          <w:rFonts w:ascii="Times New Roman" w:hAnsi="Times New Roman" w:cs="Times New Roman"/>
          <w:sz w:val="28"/>
          <w:szCs w:val="28"/>
        </w:rPr>
        <w:t xml:space="preserve"> роспись с принятым  положением, обнародовать</w:t>
      </w:r>
      <w:r w:rsidRPr="003D6EAC">
        <w:rPr>
          <w:rFonts w:ascii="Times New Roman" w:hAnsi="Times New Roman" w:cs="Times New Roman"/>
          <w:sz w:val="28"/>
          <w:szCs w:val="28"/>
        </w:rPr>
        <w:t xml:space="preserve"> настоящее постановление и разместить на официальном сайте администрации </w:t>
      </w:r>
      <w:proofErr w:type="spellStart"/>
      <w:r w:rsidRPr="003D6EA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6EA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3D6EAC" w:rsidRPr="003D6EAC" w:rsidRDefault="003D6EAC" w:rsidP="003D6EAC">
      <w:pPr>
        <w:spacing w:line="276" w:lineRule="auto"/>
        <w:ind w:firstLine="720"/>
        <w:jc w:val="left"/>
        <w:rPr>
          <w:rFonts w:cs="Times New Roman"/>
          <w:szCs w:val="28"/>
        </w:rPr>
      </w:pPr>
      <w:r w:rsidRPr="003D6EAC">
        <w:rPr>
          <w:rFonts w:cs="Times New Roman"/>
          <w:szCs w:val="28"/>
        </w:rPr>
        <w:t>4. Контроль за выполнением настоящег</w:t>
      </w:r>
      <w:r>
        <w:rPr>
          <w:rFonts w:cs="Times New Roman"/>
          <w:szCs w:val="28"/>
        </w:rPr>
        <w:t xml:space="preserve">о постановления возложить на </w:t>
      </w:r>
      <w:proofErr w:type="spellStart"/>
      <w:r>
        <w:rPr>
          <w:rFonts w:cs="Times New Roman"/>
          <w:szCs w:val="28"/>
        </w:rPr>
        <w:t>зам</w:t>
      </w:r>
      <w:proofErr w:type="gramStart"/>
      <w:r>
        <w:rPr>
          <w:rFonts w:cs="Times New Roman"/>
          <w:szCs w:val="28"/>
        </w:rPr>
        <w:t>.Г</w:t>
      </w:r>
      <w:proofErr w:type="gramEnd"/>
      <w:r>
        <w:rPr>
          <w:rFonts w:cs="Times New Roman"/>
          <w:szCs w:val="28"/>
        </w:rPr>
        <w:t>лавы</w:t>
      </w:r>
      <w:proofErr w:type="spellEnd"/>
      <w:r w:rsidR="00A63CBE">
        <w:rPr>
          <w:rFonts w:cs="Times New Roman"/>
          <w:szCs w:val="28"/>
        </w:rPr>
        <w:t xml:space="preserve"> </w:t>
      </w:r>
      <w:proofErr w:type="spellStart"/>
      <w:r w:rsidRPr="003D6EAC">
        <w:rPr>
          <w:rFonts w:cs="Times New Roman"/>
          <w:szCs w:val="28"/>
        </w:rPr>
        <w:t>Ку</w:t>
      </w:r>
      <w:r>
        <w:rPr>
          <w:rFonts w:cs="Times New Roman"/>
          <w:szCs w:val="28"/>
        </w:rPr>
        <w:t>нашакского</w:t>
      </w:r>
      <w:proofErr w:type="spellEnd"/>
      <w:r>
        <w:rPr>
          <w:rFonts w:cs="Times New Roman"/>
          <w:szCs w:val="28"/>
        </w:rPr>
        <w:t xml:space="preserve"> сельского поселения Нуриева Р.М</w:t>
      </w:r>
      <w:r w:rsidRPr="003D6EAC">
        <w:rPr>
          <w:rFonts w:cs="Times New Roman"/>
          <w:szCs w:val="28"/>
        </w:rPr>
        <w:t>.</w:t>
      </w:r>
      <w:r w:rsidRPr="003D6EAC">
        <w:rPr>
          <w:rFonts w:cs="Times New Roman"/>
          <w:szCs w:val="28"/>
        </w:rPr>
        <w:tab/>
      </w:r>
    </w:p>
    <w:p w:rsidR="003D6EAC" w:rsidRPr="003D6EAC" w:rsidRDefault="003D6EAC" w:rsidP="003D6EAC">
      <w:pPr>
        <w:ind w:right="-6" w:firstLine="720"/>
        <w:jc w:val="both"/>
        <w:rPr>
          <w:rFonts w:cs="Times New Roman"/>
          <w:szCs w:val="28"/>
        </w:rPr>
      </w:pPr>
    </w:p>
    <w:p w:rsidR="003D6EAC" w:rsidRPr="003D6EAC" w:rsidRDefault="003D6EAC" w:rsidP="003D6EAC">
      <w:pPr>
        <w:pStyle w:val="a7"/>
        <w:spacing w:after="0" w:line="240" w:lineRule="auto"/>
        <w:ind w:left="0"/>
        <w:jc w:val="both"/>
        <w:rPr>
          <w:sz w:val="28"/>
          <w:szCs w:val="28"/>
        </w:rPr>
      </w:pPr>
    </w:p>
    <w:p w:rsidR="00431D1E" w:rsidRDefault="003D6EAC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А.М. Ибрагимов.</w:t>
      </w:r>
    </w:p>
    <w:p w:rsidR="00431D1E" w:rsidRDefault="00431D1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431D1E" w:rsidRDefault="00431D1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431D1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Ознакомлены: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Нуриев Ринат </w:t>
      </w:r>
      <w:proofErr w:type="spellStart"/>
      <w:r>
        <w:rPr>
          <w:sz w:val="28"/>
          <w:szCs w:val="28"/>
        </w:rPr>
        <w:t>Мажитович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Хасанова Лилия </w:t>
      </w:r>
      <w:proofErr w:type="spellStart"/>
      <w:r>
        <w:rPr>
          <w:sz w:val="28"/>
          <w:szCs w:val="28"/>
        </w:rPr>
        <w:t>Нигаматяновна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Мухаметжанова</w:t>
      </w:r>
      <w:proofErr w:type="spellEnd"/>
      <w:r>
        <w:rPr>
          <w:sz w:val="28"/>
          <w:szCs w:val="28"/>
        </w:rPr>
        <w:t xml:space="preserve"> Альбина </w:t>
      </w:r>
      <w:proofErr w:type="spellStart"/>
      <w:r>
        <w:rPr>
          <w:sz w:val="28"/>
          <w:szCs w:val="28"/>
        </w:rPr>
        <w:t>Дамировна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Мирасова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Фаритовна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Шакирова Оксана </w:t>
      </w:r>
      <w:proofErr w:type="spellStart"/>
      <w:r>
        <w:rPr>
          <w:sz w:val="28"/>
          <w:szCs w:val="28"/>
        </w:rPr>
        <w:t>Радиковна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Габитова</w:t>
      </w:r>
      <w:proofErr w:type="spellEnd"/>
      <w:r w:rsidR="008E31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Раиля</w:t>
      </w:r>
      <w:proofErr w:type="spellEnd"/>
      <w:r w:rsidR="008E31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Рифовна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Нажметдинов</w:t>
      </w:r>
      <w:proofErr w:type="spellEnd"/>
      <w:r>
        <w:rPr>
          <w:sz w:val="28"/>
          <w:szCs w:val="28"/>
        </w:rPr>
        <w:t xml:space="preserve"> Рустам </w:t>
      </w:r>
      <w:proofErr w:type="spellStart"/>
      <w:r>
        <w:rPr>
          <w:sz w:val="28"/>
          <w:szCs w:val="28"/>
        </w:rPr>
        <w:t>Фахырдинович</w:t>
      </w:r>
      <w:proofErr w:type="spellEnd"/>
      <w:r>
        <w:rPr>
          <w:sz w:val="28"/>
          <w:szCs w:val="28"/>
        </w:rPr>
        <w:t xml:space="preserve"> – </w:t>
      </w: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Default="00D10E0E" w:rsidP="00D10E0E">
      <w:pPr>
        <w:pStyle w:val="a7"/>
        <w:spacing w:after="0" w:line="240" w:lineRule="auto"/>
        <w:ind w:left="0"/>
        <w:rPr>
          <w:sz w:val="28"/>
          <w:szCs w:val="28"/>
        </w:rPr>
      </w:pPr>
    </w:p>
    <w:p w:rsidR="00D10E0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D10E0E" w:rsidRPr="00431D1E" w:rsidRDefault="00D10E0E" w:rsidP="00431D1E">
      <w:pPr>
        <w:pStyle w:val="a7"/>
        <w:spacing w:after="0" w:line="240" w:lineRule="auto"/>
        <w:ind w:left="0"/>
        <w:jc w:val="right"/>
        <w:rPr>
          <w:sz w:val="28"/>
          <w:szCs w:val="28"/>
        </w:rPr>
      </w:pPr>
    </w:p>
    <w:p w:rsidR="003D6EAC" w:rsidRPr="003D6EAC" w:rsidRDefault="003D6EAC" w:rsidP="003D6EAC">
      <w:pPr>
        <w:keepNext/>
        <w:keepLines/>
        <w:tabs>
          <w:tab w:val="left" w:pos="0"/>
          <w:tab w:val="left" w:pos="993"/>
        </w:tabs>
        <w:jc w:val="right"/>
        <w:rPr>
          <w:rFonts w:cs="Times New Roman"/>
          <w:szCs w:val="28"/>
        </w:rPr>
      </w:pPr>
      <w:r w:rsidRPr="003D6EAC">
        <w:rPr>
          <w:rFonts w:cs="Times New Roman"/>
          <w:szCs w:val="28"/>
        </w:rPr>
        <w:lastRenderedPageBreak/>
        <w:t xml:space="preserve">Приложение </w:t>
      </w:r>
    </w:p>
    <w:p w:rsidR="003D6EAC" w:rsidRPr="003D6EAC" w:rsidRDefault="003D6EAC" w:rsidP="003D6EAC">
      <w:pPr>
        <w:keepNext/>
        <w:keepLines/>
        <w:tabs>
          <w:tab w:val="left" w:pos="0"/>
          <w:tab w:val="left" w:pos="993"/>
        </w:tabs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Главы</w:t>
      </w:r>
    </w:p>
    <w:p w:rsidR="003D6EAC" w:rsidRPr="003D6EAC" w:rsidRDefault="003D6EAC" w:rsidP="003D6EAC">
      <w:pPr>
        <w:keepNext/>
        <w:keepLines/>
        <w:tabs>
          <w:tab w:val="left" w:pos="0"/>
          <w:tab w:val="left" w:pos="993"/>
        </w:tabs>
        <w:jc w:val="right"/>
        <w:rPr>
          <w:rFonts w:cs="Times New Roman"/>
          <w:szCs w:val="28"/>
        </w:rPr>
      </w:pPr>
      <w:proofErr w:type="spellStart"/>
      <w:r w:rsidRPr="003D6EAC">
        <w:rPr>
          <w:rFonts w:cs="Times New Roman"/>
          <w:szCs w:val="28"/>
        </w:rPr>
        <w:t>Ку</w:t>
      </w:r>
      <w:r>
        <w:rPr>
          <w:rFonts w:cs="Times New Roman"/>
          <w:szCs w:val="28"/>
        </w:rPr>
        <w:t>нашакского</w:t>
      </w:r>
      <w:proofErr w:type="spellEnd"/>
      <w:r>
        <w:rPr>
          <w:rFonts w:cs="Times New Roman"/>
          <w:szCs w:val="28"/>
        </w:rPr>
        <w:t xml:space="preserve"> сельского поселения</w:t>
      </w:r>
    </w:p>
    <w:p w:rsidR="003D6EAC" w:rsidRPr="003D6EAC" w:rsidRDefault="003D6EAC" w:rsidP="003D6EAC">
      <w:pPr>
        <w:keepNext/>
        <w:keepLines/>
        <w:tabs>
          <w:tab w:val="left" w:pos="0"/>
          <w:tab w:val="left" w:pos="993"/>
        </w:tabs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от 21.01.2021 г. № 10</w:t>
      </w:r>
    </w:p>
    <w:p w:rsidR="003D6EAC" w:rsidRPr="003D6EAC" w:rsidRDefault="003D6EAC" w:rsidP="003D6EAC">
      <w:pPr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spacing w:after="200"/>
        <w:rPr>
          <w:rFonts w:cs="Times New Roman"/>
          <w:b/>
          <w:color w:val="000000"/>
          <w:szCs w:val="28"/>
        </w:rPr>
      </w:pPr>
      <w:r w:rsidRPr="003D6EAC">
        <w:rPr>
          <w:rFonts w:cs="Times New Roman"/>
          <w:b/>
          <w:color w:val="000000"/>
          <w:szCs w:val="28"/>
        </w:rPr>
        <w:t>ПОЛОЖЕНИЕ О ПОРЯДКЕ УВЕДОМЛЕНИЯ РАБОТОДАТЕЛЯ О ФАКТАХ ОБРАЩЕНИЯ В ЦЕЛЯХ СКЛОНЕНИЯ К СОВЕРШЕНИЮ КОРРУПЦИОННЫХ ПРАВОНАРУШЕНИЙ В АДМИНИСТРАЦИИ КУНАШАК</w:t>
      </w:r>
      <w:r>
        <w:rPr>
          <w:rFonts w:cs="Times New Roman"/>
          <w:b/>
          <w:color w:val="000000"/>
          <w:szCs w:val="28"/>
        </w:rPr>
        <w:t>СКОГО СЕЛЬСКОГО ПОСЕЛЕНИЯ</w:t>
      </w:r>
    </w:p>
    <w:p w:rsidR="003D6EAC" w:rsidRPr="003D6EAC" w:rsidRDefault="003D6EAC" w:rsidP="003D6EAC">
      <w:pPr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pStyle w:val="1"/>
        <w:numPr>
          <w:ilvl w:val="0"/>
          <w:numId w:val="1"/>
        </w:numPr>
        <w:spacing w:after="200"/>
        <w:ind w:left="714" w:hanging="357"/>
        <w:rPr>
          <w:rFonts w:cs="Times New Roman"/>
          <w:b/>
          <w:color w:val="000000"/>
          <w:szCs w:val="28"/>
        </w:rPr>
      </w:pPr>
      <w:r w:rsidRPr="003D6EAC">
        <w:rPr>
          <w:rFonts w:cs="Times New Roman"/>
          <w:b/>
          <w:color w:val="000000"/>
          <w:szCs w:val="28"/>
        </w:rPr>
        <w:t>Общие положения</w:t>
      </w: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3D6EAC" w:rsidRPr="003D6EAC" w:rsidRDefault="003D6EAC" w:rsidP="003D6EAC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1.2. Настоящее Положение устанавливает порядок уведомления работодателя  работниками</w:t>
      </w:r>
      <w:r w:rsidR="00A63CBE">
        <w:rPr>
          <w:rFonts w:cs="Times New Roman"/>
          <w:color w:val="000000"/>
          <w:szCs w:val="28"/>
        </w:rPr>
        <w:t xml:space="preserve"> </w:t>
      </w:r>
      <w:r w:rsidRPr="003D6EAC">
        <w:rPr>
          <w:rFonts w:cs="Times New Roman"/>
          <w:szCs w:val="28"/>
        </w:rPr>
        <w:t xml:space="preserve">Администрации </w:t>
      </w:r>
      <w:proofErr w:type="spellStart"/>
      <w:r w:rsidRPr="003D6EAC">
        <w:rPr>
          <w:rFonts w:cs="Times New Roman"/>
          <w:szCs w:val="28"/>
        </w:rPr>
        <w:t>Ку</w:t>
      </w:r>
      <w:r w:rsidR="007A4D74">
        <w:rPr>
          <w:rFonts w:cs="Times New Roman"/>
          <w:szCs w:val="28"/>
        </w:rPr>
        <w:t>нашакского</w:t>
      </w:r>
      <w:proofErr w:type="spellEnd"/>
      <w:r w:rsidR="007A4D74">
        <w:rPr>
          <w:rFonts w:cs="Times New Roman"/>
          <w:szCs w:val="28"/>
        </w:rPr>
        <w:t xml:space="preserve"> сельского поселени</w:t>
      </w:r>
      <w:proofErr w:type="gramStart"/>
      <w:r w:rsidR="007A4D74">
        <w:rPr>
          <w:rFonts w:cs="Times New Roman"/>
          <w:szCs w:val="28"/>
        </w:rPr>
        <w:t>я</w:t>
      </w:r>
      <w:r w:rsidRPr="003D6EAC">
        <w:rPr>
          <w:rFonts w:cs="Times New Roman"/>
          <w:color w:val="000000"/>
          <w:szCs w:val="28"/>
        </w:rPr>
        <w:t>(</w:t>
      </w:r>
      <w:proofErr w:type="gramEnd"/>
      <w:r w:rsidRPr="003D6EAC">
        <w:rPr>
          <w:rFonts w:cs="Times New Roman"/>
          <w:color w:val="000000"/>
          <w:szCs w:val="28"/>
        </w:rPr>
        <w:t>далее - Учреждение),о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 xml:space="preserve">1.3. Действие настоящего Положения распространяется на всех работников Учреждения. </w:t>
      </w: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1.4. Работник Учреждения, не выполнивший обязанность по уведомлению работодателя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ind w:firstLine="709"/>
        <w:rPr>
          <w:rFonts w:cs="Times New Roman"/>
          <w:b/>
          <w:color w:val="000000"/>
          <w:szCs w:val="28"/>
        </w:rPr>
      </w:pPr>
      <w:r w:rsidRPr="003D6EAC">
        <w:rPr>
          <w:rFonts w:cs="Times New Roman"/>
          <w:b/>
          <w:color w:val="000000"/>
          <w:szCs w:val="28"/>
        </w:rPr>
        <w:t>2. Порядок уведомления работодателя о фактах обращения в целях склонения работника Учреждения к совершению коррупционных правонарушений</w:t>
      </w:r>
    </w:p>
    <w:p w:rsidR="003D6EAC" w:rsidRPr="003D6EAC" w:rsidRDefault="003D6EAC" w:rsidP="003D6EAC">
      <w:pPr>
        <w:pStyle w:val="Default"/>
        <w:jc w:val="center"/>
        <w:rPr>
          <w:b/>
          <w:sz w:val="28"/>
          <w:szCs w:val="28"/>
        </w:rPr>
      </w:pP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>2.1.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2.2. В случае если работник Учреждения находится не при исполнении трудовых обязанностей  или вне пределов места работы, он обязан уведомить </w:t>
      </w:r>
      <w:r w:rsidRPr="003D6E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r:id="rId9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2.3. В уведомлении указываются следующие сведения: 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персональные данные работника, подающего </w:t>
      </w:r>
      <w:hyperlink r:id="rId10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отчество, должность, все известные сведения о лице, </w:t>
      </w:r>
      <w:bookmarkStart w:id="0" w:name="_GoBack"/>
      <w:bookmarkEnd w:id="0"/>
      <w:r w:rsidRPr="003D6EAC">
        <w:rPr>
          <w:rFonts w:ascii="Times New Roman" w:hAnsi="Times New Roman" w:cs="Times New Roman"/>
          <w:color w:val="000000"/>
          <w:sz w:val="28"/>
          <w:szCs w:val="28"/>
        </w:rPr>
        <w:t>склоняющем к коррупционному правонарушению;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дата и место произошедшего склонения к правонарушению;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3D6EAC" w:rsidRPr="003D6EAC" w:rsidRDefault="003D6EAC" w:rsidP="003D6EA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3D6EAC" w:rsidRPr="003D6EAC" w:rsidRDefault="003D6EAC" w:rsidP="003D6E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3D6EAC" w:rsidRPr="003D6EAC" w:rsidRDefault="003D6EAC" w:rsidP="003D6E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дата подачи уведомления и личная подпись уведомителя. 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>2.5. 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3D6EAC" w:rsidRPr="003D6EAC" w:rsidRDefault="003D6EAC" w:rsidP="003D6EAC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3D6EAC" w:rsidRPr="003D6EAC" w:rsidRDefault="003D6EAC" w:rsidP="003D6EAC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3. Порядок регистрации уведомлений</w:t>
      </w:r>
    </w:p>
    <w:p w:rsidR="003D6EAC" w:rsidRPr="003D6EAC" w:rsidRDefault="003D6EAC" w:rsidP="003D6EAC">
      <w:pPr>
        <w:pStyle w:val="Default"/>
        <w:jc w:val="both"/>
        <w:rPr>
          <w:i/>
          <w:sz w:val="28"/>
          <w:szCs w:val="28"/>
        </w:rPr>
      </w:pP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hyperlink r:id="rId11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eastAsia="en-US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работника Учреждения подлежит обязательной регистрации.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правонарушений. </w:t>
      </w:r>
    </w:p>
    <w:p w:rsidR="003D6EAC" w:rsidRPr="003D6EAC" w:rsidRDefault="008E31AD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hyperlink r:id="rId12" w:anchor="P153" w:history="1">
        <w:r w:rsidR="003D6EAC"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eastAsia="en-US"/>
          </w:rPr>
          <w:t>Уведомление</w:t>
        </w:r>
      </w:hyperlink>
      <w:r w:rsidR="003D6EAC"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Копия поступившего уведомления с регистрационным номером, датой и </w:t>
      </w: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подписью принимающего лица выдается работнику Учреждения для подтверждения принятия и регистрации сведений.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Лицо, ответственное за работу по профилактике коррупционных правонарушений </w:t>
      </w: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r:id="rId13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3D6EAC" w:rsidRPr="003D6EAC" w:rsidRDefault="003D6EAC" w:rsidP="003D6EAC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3.3.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– Журнал учета) по форме согласно приложению 2 к настоящему Положению.</w:t>
      </w:r>
    </w:p>
    <w:p w:rsidR="003D6EAC" w:rsidRPr="003D6EAC" w:rsidRDefault="008E31AD" w:rsidP="003D6EAC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hyperlink r:id="rId14" w:anchor="P214" w:history="1">
        <w:r w:rsidR="003D6EAC"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eastAsia="en-US"/>
          </w:rPr>
          <w:t>Журнал</w:t>
        </w:r>
      </w:hyperlink>
      <w:r w:rsidR="003D6EAC"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учета оформляется и ведется в кадровом подразделении Учреждения, хранится в месте, защищенном от несанкционированного доступа.</w:t>
      </w:r>
    </w:p>
    <w:p w:rsidR="003D6EAC" w:rsidRPr="003D6EAC" w:rsidRDefault="003D6EAC" w:rsidP="003D6EAC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3D6EAC" w:rsidRPr="003D6EAC" w:rsidRDefault="003D6EAC" w:rsidP="003D6EAC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3D6EAC" w:rsidRPr="003D6EAC" w:rsidRDefault="003D6EAC" w:rsidP="003D6EA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входящий номер и дату поступления (в соответствии с записью, внесенной в Журнал учета);</w:t>
      </w:r>
    </w:p>
    <w:p w:rsidR="003D6EAC" w:rsidRPr="003D6EAC" w:rsidRDefault="003D6EAC" w:rsidP="003D6EA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подпись и расшифровку фамилии лица, зарегистрировавшего уведомление.</w:t>
      </w:r>
    </w:p>
    <w:p w:rsidR="003D6EAC" w:rsidRPr="003D6EAC" w:rsidRDefault="003D6EAC" w:rsidP="003D6E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D6EAC">
        <w:rPr>
          <w:sz w:val="28"/>
          <w:szCs w:val="28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</w:t>
      </w:r>
      <w:r w:rsidRPr="003D6EAC">
        <w:rPr>
          <w:color w:val="auto"/>
          <w:sz w:val="28"/>
          <w:szCs w:val="28"/>
        </w:rPr>
        <w:t>его копию в один из вышеуказанных органов.</w:t>
      </w:r>
    </w:p>
    <w:p w:rsid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7A4D74" w:rsidRDefault="007A4D74" w:rsidP="003D6EAC">
      <w:pPr>
        <w:pStyle w:val="Default"/>
        <w:ind w:firstLine="709"/>
        <w:jc w:val="both"/>
        <w:rPr>
          <w:sz w:val="28"/>
          <w:szCs w:val="28"/>
        </w:rPr>
      </w:pPr>
    </w:p>
    <w:p w:rsidR="007A4D74" w:rsidRDefault="007A4D74" w:rsidP="003D6EAC">
      <w:pPr>
        <w:pStyle w:val="Default"/>
        <w:ind w:firstLine="709"/>
        <w:jc w:val="both"/>
        <w:rPr>
          <w:sz w:val="28"/>
          <w:szCs w:val="28"/>
        </w:rPr>
      </w:pPr>
    </w:p>
    <w:p w:rsidR="007A4D74" w:rsidRPr="003D6EAC" w:rsidRDefault="007A4D74" w:rsidP="003D6EAC">
      <w:pPr>
        <w:pStyle w:val="Default"/>
        <w:ind w:firstLine="709"/>
        <w:jc w:val="both"/>
        <w:rPr>
          <w:sz w:val="28"/>
          <w:szCs w:val="28"/>
        </w:rPr>
      </w:pPr>
    </w:p>
    <w:p w:rsidR="003D6EAC" w:rsidRPr="003D6EAC" w:rsidRDefault="003D6EAC" w:rsidP="003D6EAC">
      <w:pPr>
        <w:pStyle w:val="Default"/>
        <w:ind w:left="360"/>
        <w:jc w:val="both"/>
        <w:rPr>
          <w:sz w:val="28"/>
          <w:szCs w:val="28"/>
        </w:rPr>
      </w:pPr>
    </w:p>
    <w:p w:rsidR="003D6EAC" w:rsidRPr="003D6EAC" w:rsidRDefault="003D6EAC" w:rsidP="003D6EAC">
      <w:pPr>
        <w:pStyle w:val="Default"/>
        <w:jc w:val="center"/>
        <w:rPr>
          <w:b/>
          <w:sz w:val="28"/>
          <w:szCs w:val="28"/>
        </w:rPr>
      </w:pPr>
      <w:r w:rsidRPr="003D6EAC">
        <w:rPr>
          <w:b/>
          <w:sz w:val="28"/>
          <w:szCs w:val="28"/>
        </w:rPr>
        <w:lastRenderedPageBreak/>
        <w:t>4. Порядок организации и проведения проверки сведений, содержащихся в уведомлении</w:t>
      </w:r>
    </w:p>
    <w:p w:rsidR="003D6EAC" w:rsidRPr="003D6EAC" w:rsidRDefault="003D6EAC" w:rsidP="003D6EAC">
      <w:pPr>
        <w:pStyle w:val="Default"/>
        <w:rPr>
          <w:b/>
          <w:sz w:val="28"/>
          <w:szCs w:val="28"/>
        </w:rPr>
      </w:pPr>
    </w:p>
    <w:p w:rsidR="003D6EAC" w:rsidRPr="003D6EAC" w:rsidRDefault="003D6EAC" w:rsidP="003D6EAC">
      <w:pPr>
        <w:pStyle w:val="Default"/>
        <w:spacing w:after="120"/>
        <w:ind w:firstLine="708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4.1. После регистрации </w:t>
      </w:r>
      <w:hyperlink r:id="rId15" w:anchor="P153" w:history="1">
        <w:r w:rsidRPr="003D6EAC">
          <w:rPr>
            <w:rStyle w:val="a8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sz w:val="28"/>
          <w:szCs w:val="28"/>
        </w:rPr>
        <w:t xml:space="preserve"> в течение рабочего дня передается для рассмотрения руководителю Учреждения. Информация о поступлении уведомления после его регистрации в течение рабочего дня направляется главе </w:t>
      </w:r>
      <w:proofErr w:type="spellStart"/>
      <w:r w:rsidRPr="003D6EAC">
        <w:rPr>
          <w:sz w:val="28"/>
          <w:szCs w:val="28"/>
        </w:rPr>
        <w:t>Ку</w:t>
      </w:r>
      <w:r w:rsidR="007A4D74">
        <w:rPr>
          <w:sz w:val="28"/>
          <w:szCs w:val="28"/>
        </w:rPr>
        <w:t>нашакского</w:t>
      </w:r>
      <w:proofErr w:type="spellEnd"/>
      <w:r w:rsidR="007A4D74">
        <w:rPr>
          <w:sz w:val="28"/>
          <w:szCs w:val="28"/>
        </w:rPr>
        <w:t xml:space="preserve"> сельского поселения</w:t>
      </w:r>
      <w:r w:rsidRPr="003D6EAC">
        <w:rPr>
          <w:sz w:val="28"/>
          <w:szCs w:val="28"/>
        </w:rPr>
        <w:t>.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4.2. Поступившее на имя работодателя уведомление является основанием для принятия им решения о проведении проверки сведений, содержащихся в уведомлении, которое в течение трех рабочих дней со дня получения уведомления оформляется соответствующим локальным актом. 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4.3. Проверка сведений, содержащихся в уведомлении, проводится в течение десяти рабочих дней со дня регистрации уведомления.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4.4.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(далее – Комиссия).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4.5. Персональный состав Комиссии назначается руководителем Учреждения и утверждается локальным актом.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4.6. В проведении проверки не может участвовать работник, прямо или косвенно заинтересованный в ее результатах. Такой работник обязан обратиться к руководителю Учреждения с письменным заявлением об освобождении его от участия в проведении данной проверки. 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4.7.  При проведении проверки должны быть: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заслушаны пояснения работника, подавшего </w:t>
      </w:r>
      <w:hyperlink r:id="rId16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В ходе проверки должны быть установлены:</w:t>
      </w:r>
    </w:p>
    <w:p w:rsidR="003D6EAC" w:rsidRPr="003D6EAC" w:rsidRDefault="003D6EAC" w:rsidP="003D6EAC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3D6EAC" w:rsidRPr="003D6EAC" w:rsidRDefault="003D6EAC" w:rsidP="003D6EAC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действия (бездействие) работника Учреждения, к незаконному исполнению которых его пытались склонить.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t xml:space="preserve">4.8.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 </w:t>
      </w:r>
    </w:p>
    <w:p w:rsidR="003D6EAC" w:rsidRPr="003D6EAC" w:rsidRDefault="003D6EAC" w:rsidP="003D6EAC">
      <w:pPr>
        <w:pStyle w:val="Default"/>
        <w:ind w:firstLine="709"/>
        <w:jc w:val="both"/>
        <w:rPr>
          <w:sz w:val="28"/>
          <w:szCs w:val="28"/>
        </w:rPr>
      </w:pPr>
      <w:r w:rsidRPr="003D6EAC">
        <w:rPr>
          <w:sz w:val="28"/>
          <w:szCs w:val="28"/>
        </w:rPr>
        <w:lastRenderedPageBreak/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3D6EAC" w:rsidRPr="003D6EAC" w:rsidRDefault="003D6EAC" w:rsidP="003D6EAC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4.10. В заключении указываются:</w:t>
      </w:r>
    </w:p>
    <w:p w:rsidR="003D6EAC" w:rsidRPr="003D6EAC" w:rsidRDefault="003D6EAC" w:rsidP="003D6EAC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состав комиссии;</w:t>
      </w:r>
    </w:p>
    <w:p w:rsidR="003D6EAC" w:rsidRPr="003D6EAC" w:rsidRDefault="003D6EAC" w:rsidP="003D6EAC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3D6EAC">
        <w:rPr>
          <w:sz w:val="28"/>
          <w:szCs w:val="28"/>
        </w:rPr>
        <w:t>сроки проведения проверки;</w:t>
      </w:r>
    </w:p>
    <w:p w:rsidR="003D6EAC" w:rsidRPr="003D6EAC" w:rsidRDefault="003D6EAC" w:rsidP="003D6E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работнике, подавшем </w:t>
      </w:r>
      <w:hyperlink r:id="rId17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, и обстоятельства, послужившие основанием для проведения проверки;</w:t>
      </w:r>
    </w:p>
    <w:p w:rsidR="003D6EAC" w:rsidRPr="003D6EAC" w:rsidRDefault="003D6EAC" w:rsidP="003D6E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3D6EAC" w:rsidRPr="003D6EAC" w:rsidRDefault="003D6EAC" w:rsidP="003D6E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3D6EAC" w:rsidRPr="003D6EAC" w:rsidRDefault="003D6EAC" w:rsidP="003D6E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3D6EAC" w:rsidRPr="003D6EAC" w:rsidRDefault="003D6EAC" w:rsidP="003D6E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меры, рекомендуемые для разрешения сложившейся ситуации.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4.11.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об исключении возможности принятия работником, подавшим </w:t>
      </w:r>
      <w:hyperlink r:id="rId18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 необходимости внесения изменений в 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 незамедлительной передаче материалов проверки в органы прокуратуры, правоохранительные органы;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 проведении служебной проверки в отношении  работника.</w:t>
      </w:r>
    </w:p>
    <w:p w:rsidR="003D6EAC" w:rsidRPr="003D6EAC" w:rsidRDefault="003D6EAC" w:rsidP="003D6EA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4.14. При наличии в заключении информации об отсутствии признаков склонения работника к совершению коррупционных правонарушений </w:t>
      </w:r>
      <w:r w:rsidRPr="003D6EA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руководитель Учреждения в течение двух рабочих дней принимает решение о принятии результатов проверки к сведению.</w:t>
      </w:r>
    </w:p>
    <w:p w:rsidR="003D6EAC" w:rsidRPr="003D6EAC" w:rsidRDefault="003D6EAC" w:rsidP="003D6EA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4.15. В течение пяти рабочих дней со дня получения информации о решении  руководителя Учреждения,  </w:t>
      </w:r>
      <w:r w:rsidRPr="003D6E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лицо, ответственное за работу по профилактике коррупционных правонарушений </w:t>
      </w: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сообщает работнику, подавшему </w:t>
      </w:r>
      <w:hyperlink r:id="rId19" w:anchor="P153" w:history="1">
        <w:r w:rsidRPr="003D6EAC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уведомление</w:t>
        </w:r>
      </w:hyperlink>
      <w:r w:rsidRPr="003D6EAC">
        <w:rPr>
          <w:rFonts w:ascii="Times New Roman" w:hAnsi="Times New Roman" w:cs="Times New Roman"/>
          <w:color w:val="000000"/>
          <w:sz w:val="28"/>
          <w:szCs w:val="28"/>
        </w:rPr>
        <w:t>, о принятом решении.</w:t>
      </w:r>
    </w:p>
    <w:p w:rsidR="003D6EAC" w:rsidRPr="003D6EAC" w:rsidRDefault="003D6EAC" w:rsidP="003D6EA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4.16. Решение, принятое руководителем Учреждения, может быть обжаловано в установленном законодательством порядке.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4.17. Материалы проверки хранятся в  кадровом подразделении Учреждения.</w:t>
      </w: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6EAC" w:rsidRPr="003D6EAC" w:rsidRDefault="003D6EAC" w:rsidP="003D6E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6EAC" w:rsidRDefault="003D6EAC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7A4D74" w:rsidRPr="003D6EAC" w:rsidRDefault="007A4D74" w:rsidP="003D6EAC">
      <w:pPr>
        <w:jc w:val="right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jc w:val="right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lastRenderedPageBreak/>
        <w:t>Приложение 1</w:t>
      </w:r>
    </w:p>
    <w:p w:rsidR="003D6EAC" w:rsidRPr="003D6EAC" w:rsidRDefault="003D6EAC" w:rsidP="003D6EAC">
      <w:pPr>
        <w:pStyle w:val="Default"/>
        <w:jc w:val="right"/>
        <w:rPr>
          <w:sz w:val="28"/>
          <w:szCs w:val="28"/>
        </w:rPr>
      </w:pPr>
      <w:r w:rsidRPr="003D6EAC">
        <w:rPr>
          <w:sz w:val="28"/>
          <w:szCs w:val="28"/>
        </w:rPr>
        <w:t xml:space="preserve">к Положению о порядке уведомления </w:t>
      </w:r>
    </w:p>
    <w:p w:rsidR="003D6EAC" w:rsidRPr="003D6EAC" w:rsidRDefault="003D6EAC" w:rsidP="003D6EAC">
      <w:pPr>
        <w:pStyle w:val="Default"/>
        <w:jc w:val="right"/>
        <w:rPr>
          <w:sz w:val="28"/>
          <w:szCs w:val="28"/>
        </w:rPr>
      </w:pPr>
      <w:r w:rsidRPr="003D6EAC">
        <w:rPr>
          <w:sz w:val="28"/>
          <w:szCs w:val="28"/>
        </w:rPr>
        <w:t xml:space="preserve">работодателя о фактах обращения в целях склонения </w:t>
      </w:r>
    </w:p>
    <w:p w:rsidR="003D6EAC" w:rsidRPr="003D6EAC" w:rsidRDefault="003D6EAC" w:rsidP="003D6EAC">
      <w:pPr>
        <w:pStyle w:val="Default"/>
        <w:jc w:val="right"/>
        <w:rPr>
          <w:sz w:val="28"/>
          <w:szCs w:val="28"/>
        </w:rPr>
      </w:pPr>
      <w:r w:rsidRPr="003D6EAC">
        <w:rPr>
          <w:sz w:val="28"/>
          <w:szCs w:val="28"/>
        </w:rPr>
        <w:t xml:space="preserve">к совершению коррупционных правонарушений </w:t>
      </w:r>
    </w:p>
    <w:p w:rsidR="003D6EAC" w:rsidRPr="003D6EAC" w:rsidRDefault="003D6EAC" w:rsidP="003D6EAC">
      <w:pPr>
        <w:jc w:val="right"/>
        <w:rPr>
          <w:rFonts w:cs="Times New Roman"/>
          <w:color w:val="000000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75"/>
        <w:gridCol w:w="5396"/>
      </w:tblGrid>
      <w:tr w:rsidR="003D6EAC" w:rsidRPr="003D6EAC" w:rsidTr="003D6EAC">
        <w:tc>
          <w:tcPr>
            <w:tcW w:w="4644" w:type="dxa"/>
          </w:tcPr>
          <w:p w:rsidR="003D6EAC" w:rsidRPr="003D6EAC" w:rsidRDefault="003D6EAC" w:rsidP="003D6EAC">
            <w:pPr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927" w:type="dxa"/>
          </w:tcPr>
          <w:p w:rsidR="003D6EAC" w:rsidRPr="003D6EAC" w:rsidRDefault="003D6EAC" w:rsidP="003D6EAC">
            <w:pPr>
              <w:pStyle w:val="Default"/>
              <w:jc w:val="right"/>
              <w:rPr>
                <w:sz w:val="28"/>
                <w:szCs w:val="28"/>
              </w:rPr>
            </w:pPr>
            <w:r w:rsidRPr="003D6EAC">
              <w:rPr>
                <w:i/>
                <w:sz w:val="28"/>
                <w:szCs w:val="28"/>
              </w:rPr>
              <w:t>_____________________________________</w:t>
            </w:r>
          </w:p>
          <w:p w:rsidR="003D6EAC" w:rsidRPr="003D6EAC" w:rsidRDefault="003D6EAC" w:rsidP="003D6EAC">
            <w:pPr>
              <w:pStyle w:val="Default"/>
              <w:jc w:val="center"/>
              <w:rPr>
                <w:sz w:val="28"/>
                <w:szCs w:val="28"/>
                <w:vertAlign w:val="superscript"/>
              </w:rPr>
            </w:pPr>
            <w:r w:rsidRPr="003D6EAC">
              <w:rPr>
                <w:sz w:val="28"/>
                <w:szCs w:val="28"/>
                <w:vertAlign w:val="superscript"/>
              </w:rPr>
              <w:t xml:space="preserve">        (наименование должности  работодателя)</w:t>
            </w:r>
          </w:p>
          <w:p w:rsidR="003D6EAC" w:rsidRPr="003D6EAC" w:rsidRDefault="003D6EAC" w:rsidP="003D6EAC">
            <w:pPr>
              <w:pStyle w:val="Default"/>
              <w:jc w:val="right"/>
              <w:rPr>
                <w:sz w:val="28"/>
                <w:szCs w:val="28"/>
              </w:rPr>
            </w:pPr>
            <w:r w:rsidRPr="003D6EAC">
              <w:rPr>
                <w:sz w:val="28"/>
                <w:szCs w:val="28"/>
              </w:rPr>
              <w:t>_____________________________________</w:t>
            </w:r>
          </w:p>
          <w:p w:rsidR="003D6EAC" w:rsidRPr="003D6EAC" w:rsidRDefault="003D6EAC" w:rsidP="003D6EAC">
            <w:pPr>
              <w:pStyle w:val="Default"/>
              <w:jc w:val="center"/>
              <w:rPr>
                <w:sz w:val="28"/>
                <w:szCs w:val="28"/>
                <w:vertAlign w:val="superscript"/>
              </w:rPr>
            </w:pPr>
            <w:r w:rsidRPr="003D6EAC">
              <w:rPr>
                <w:sz w:val="28"/>
                <w:szCs w:val="28"/>
                <w:vertAlign w:val="superscript"/>
              </w:rPr>
              <w:t xml:space="preserve">  (ФИО)</w:t>
            </w:r>
          </w:p>
          <w:p w:rsidR="003D6EAC" w:rsidRPr="003D6EAC" w:rsidRDefault="003D6EAC" w:rsidP="003D6EAC">
            <w:pPr>
              <w:pStyle w:val="Default"/>
              <w:jc w:val="right"/>
              <w:rPr>
                <w:sz w:val="28"/>
                <w:szCs w:val="28"/>
              </w:rPr>
            </w:pPr>
            <w:r w:rsidRPr="003D6EAC">
              <w:rPr>
                <w:sz w:val="28"/>
                <w:szCs w:val="28"/>
              </w:rPr>
              <w:t>от ___________________________________</w:t>
            </w:r>
          </w:p>
          <w:p w:rsidR="003D6EAC" w:rsidRPr="003D6EAC" w:rsidRDefault="003D6EAC" w:rsidP="003D6EAC">
            <w:pPr>
              <w:pStyle w:val="Default"/>
              <w:spacing w:before="200"/>
              <w:jc w:val="right"/>
              <w:rPr>
                <w:sz w:val="28"/>
                <w:szCs w:val="28"/>
              </w:rPr>
            </w:pPr>
            <w:r w:rsidRPr="003D6EAC">
              <w:rPr>
                <w:sz w:val="28"/>
                <w:szCs w:val="28"/>
              </w:rPr>
              <w:t>_____________________________________</w:t>
            </w:r>
          </w:p>
          <w:p w:rsidR="003D6EAC" w:rsidRPr="003D6EAC" w:rsidRDefault="003D6EAC" w:rsidP="003D6EAC">
            <w:pPr>
              <w:pStyle w:val="Default"/>
              <w:jc w:val="center"/>
              <w:rPr>
                <w:sz w:val="28"/>
                <w:szCs w:val="28"/>
                <w:vertAlign w:val="superscript"/>
              </w:rPr>
            </w:pPr>
            <w:r w:rsidRPr="003D6EAC">
              <w:rPr>
                <w:sz w:val="28"/>
                <w:szCs w:val="28"/>
                <w:vertAlign w:val="superscript"/>
              </w:rPr>
              <w:t xml:space="preserve">     (ФИО, должность, контактный телефон)</w:t>
            </w:r>
          </w:p>
          <w:p w:rsidR="003D6EAC" w:rsidRPr="003D6EAC" w:rsidRDefault="003D6EAC" w:rsidP="003D6EAC">
            <w:pPr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3D6EAC" w:rsidRPr="003D6EAC" w:rsidRDefault="003D6EAC" w:rsidP="003D6EAC">
      <w:pPr>
        <w:jc w:val="right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rPr>
          <w:rFonts w:cs="Times New Roman"/>
          <w:b/>
          <w:color w:val="000000"/>
          <w:szCs w:val="28"/>
        </w:rPr>
      </w:pPr>
      <w:r w:rsidRPr="003D6EAC">
        <w:rPr>
          <w:rFonts w:cs="Times New Roman"/>
          <w:b/>
          <w:color w:val="000000"/>
          <w:szCs w:val="28"/>
        </w:rPr>
        <w:t>УВЕДОМЛЕНИЕ</w:t>
      </w:r>
    </w:p>
    <w:p w:rsidR="003D6EAC" w:rsidRPr="003D6EAC" w:rsidRDefault="003D6EAC" w:rsidP="003D6E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 работника  к совершению</w:t>
      </w:r>
    </w:p>
    <w:p w:rsidR="003D6EAC" w:rsidRPr="003D6EAC" w:rsidRDefault="003D6EAC" w:rsidP="003D6E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3D6EAC" w:rsidRPr="003D6EAC" w:rsidRDefault="003D6EAC" w:rsidP="003D6EAC">
      <w:pPr>
        <w:jc w:val="right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1.  Уведомляю о факте обращения в целях склонения меня к коррупционному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3D6EAC" w:rsidRPr="003D6EAC" w:rsidRDefault="003D6EAC" w:rsidP="00431D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(указывается Ф.И.О., должность, все известные сведения о лице, склоняющемк правонарушению)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D6EAC" w:rsidRPr="003D6EAC" w:rsidRDefault="003D6EAC" w:rsidP="003D6E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(указывается сущность предполагаемого правонарушения)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3D6EAC" w:rsidRPr="003D6EAC" w:rsidRDefault="003D6EAC" w:rsidP="003D6E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(способ склонения: подкуп, угроза, обман и т.д.)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4.   Выгода,   преследуемая   работником Учреждения, предполагаемые последствия ____________________________________________________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час. __ мин.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"__"_________ 20__ г. в _________________________________________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(город, адрес)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3D6EAC" w:rsidRPr="003D6EAC" w:rsidRDefault="003D6EAC" w:rsidP="003D6EA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3D6EAC" w:rsidRPr="003D6EAC" w:rsidRDefault="003D6EAC" w:rsidP="003D6EAC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 w:rsidRPr="003D6EAC">
        <w:rPr>
          <w:rFonts w:ascii="Times New Roman" w:hAnsi="Times New Roman" w:cs="Times New Roman"/>
          <w:color w:val="000000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сведения: _________________________________________________________________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 xml:space="preserve">          (указываются иные известные сведения, представляющие интерес для   разбирательства дела)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3D6EAC" w:rsidRPr="003D6EAC" w:rsidRDefault="003D6EAC" w:rsidP="003D6EA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EAC">
        <w:rPr>
          <w:rFonts w:ascii="Times New Roman" w:hAnsi="Times New Roman" w:cs="Times New Roman"/>
          <w:color w:val="000000"/>
          <w:sz w:val="28"/>
          <w:szCs w:val="28"/>
        </w:rPr>
        <w:t>(дата заполнения уведомления)                                                                                                  (подпись)</w:t>
      </w:r>
    </w:p>
    <w:p w:rsidR="003D6EAC" w:rsidRPr="003D6EAC" w:rsidRDefault="003D6EAC" w:rsidP="003D6EA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3D6EAC" w:rsidRPr="003D6EAC" w:rsidRDefault="003D6EAC" w:rsidP="003D6EAC">
      <w:pPr>
        <w:ind w:firstLine="709"/>
        <w:jc w:val="both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«__» _________ 20__ г. ____________  _________________________________</w:t>
      </w: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Pr="003D6EAC" w:rsidRDefault="003D6EAC" w:rsidP="003D6EAC">
      <w:pPr>
        <w:ind w:left="3540" w:firstLine="708"/>
        <w:jc w:val="both"/>
        <w:rPr>
          <w:rFonts w:cs="Times New Roman"/>
          <w:color w:val="000000"/>
          <w:szCs w:val="28"/>
          <w:vertAlign w:val="superscript"/>
        </w:rPr>
      </w:pPr>
      <w:r w:rsidRPr="003D6EAC">
        <w:rPr>
          <w:rFonts w:cs="Times New Roman"/>
          <w:color w:val="000000"/>
          <w:szCs w:val="28"/>
          <w:vertAlign w:val="superscript"/>
        </w:rPr>
        <w:t>(подпись, ФИО)</w:t>
      </w: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Уведомление зарегистрировано «__» _____________ 20__г.</w:t>
      </w: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Регистрационный № __________________</w:t>
      </w:r>
    </w:p>
    <w:p w:rsidR="003D6EAC" w:rsidRPr="003D6EAC" w:rsidRDefault="003D6EAC" w:rsidP="003D6EAC">
      <w:pPr>
        <w:jc w:val="both"/>
        <w:rPr>
          <w:rFonts w:cs="Times New Roman"/>
          <w:color w:val="000000"/>
          <w:szCs w:val="28"/>
        </w:rPr>
      </w:pPr>
      <w:r w:rsidRPr="003D6EAC">
        <w:rPr>
          <w:rFonts w:cs="Times New Roman"/>
          <w:color w:val="000000"/>
          <w:szCs w:val="28"/>
        </w:rPr>
        <w:t>______________________________________</w:t>
      </w:r>
    </w:p>
    <w:p w:rsidR="003D6EAC" w:rsidRPr="003D6EAC" w:rsidRDefault="003D6EAC" w:rsidP="003D6EAC">
      <w:pPr>
        <w:ind w:firstLine="708"/>
        <w:jc w:val="both"/>
        <w:rPr>
          <w:rFonts w:cs="Times New Roman"/>
          <w:color w:val="000000"/>
          <w:szCs w:val="28"/>
          <w:vertAlign w:val="superscript"/>
        </w:rPr>
      </w:pPr>
      <w:r w:rsidRPr="003D6EAC">
        <w:rPr>
          <w:rFonts w:cs="Times New Roman"/>
          <w:color w:val="000000"/>
          <w:szCs w:val="28"/>
          <w:vertAlign w:val="superscript"/>
        </w:rPr>
        <w:t>(подпись, ФИО, должность специалиста)</w:t>
      </w:r>
    </w:p>
    <w:p w:rsidR="003D6EAC" w:rsidRDefault="003D6EAC" w:rsidP="003D6EAC">
      <w:pPr>
        <w:jc w:val="left"/>
        <w:rPr>
          <w:color w:val="000000"/>
        </w:rPr>
        <w:sectPr w:rsidR="003D6EAC">
          <w:pgSz w:w="11906" w:h="16838"/>
          <w:pgMar w:top="1134" w:right="850" w:bottom="851" w:left="1701" w:header="708" w:footer="708" w:gutter="0"/>
          <w:cols w:space="720"/>
        </w:sectPr>
      </w:pPr>
    </w:p>
    <w:p w:rsidR="003D6EAC" w:rsidRDefault="003D6EAC" w:rsidP="003D6EAC">
      <w:pPr>
        <w:jc w:val="righ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Приложение 2</w:t>
      </w:r>
    </w:p>
    <w:p w:rsidR="003D6EAC" w:rsidRDefault="003D6EAC" w:rsidP="003D6EAC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к Положению о порядке уведомления </w:t>
      </w:r>
    </w:p>
    <w:p w:rsidR="003D6EAC" w:rsidRDefault="003D6EAC" w:rsidP="003D6EAC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работодателя о фактах обращения в целях склонения </w:t>
      </w:r>
    </w:p>
    <w:p w:rsidR="003D6EAC" w:rsidRDefault="003D6EAC" w:rsidP="003D6EAC">
      <w:pPr>
        <w:pStyle w:val="Default"/>
        <w:jc w:val="right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к совершению коррупционных правонарушений </w:t>
      </w:r>
    </w:p>
    <w:p w:rsidR="003D6EAC" w:rsidRDefault="003D6EAC" w:rsidP="003D6EAC">
      <w:pPr>
        <w:jc w:val="right"/>
        <w:rPr>
          <w:color w:val="000000"/>
          <w:szCs w:val="28"/>
        </w:rPr>
      </w:pPr>
    </w:p>
    <w:p w:rsid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Default="003D6EAC" w:rsidP="003D6EAC">
      <w:pPr>
        <w:jc w:val="both"/>
        <w:rPr>
          <w:rFonts w:cs="Times New Roman"/>
          <w:color w:val="000000"/>
          <w:szCs w:val="28"/>
        </w:rPr>
      </w:pPr>
    </w:p>
    <w:p w:rsidR="003D6EAC" w:rsidRDefault="003D6EAC" w:rsidP="003D6EAC">
      <w:pPr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ЖУРНАЛ УЧЕТА УВЕДОМЛЕНИЙ</w:t>
      </w:r>
    </w:p>
    <w:p w:rsidR="003D6EAC" w:rsidRDefault="003D6EAC" w:rsidP="003D6EA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фактах обращения в целях склонения работников Учреждения </w:t>
      </w:r>
    </w:p>
    <w:p w:rsidR="003D6EAC" w:rsidRDefault="003D6EAC" w:rsidP="003D6EA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совершению коррупционных правонарушений</w:t>
      </w:r>
    </w:p>
    <w:p w:rsidR="003D6EAC" w:rsidRDefault="003D6EAC" w:rsidP="003D6EAC">
      <w:pPr>
        <w:pStyle w:val="Default"/>
        <w:jc w:val="center"/>
        <w:rPr>
          <w:b/>
          <w:sz w:val="28"/>
          <w:szCs w:val="28"/>
        </w:rPr>
      </w:pPr>
    </w:p>
    <w:p w:rsidR="003D6EAC" w:rsidRDefault="003D6EAC" w:rsidP="003D6EAC">
      <w:pPr>
        <w:pStyle w:val="Default"/>
        <w:jc w:val="center"/>
        <w:rPr>
          <w:b/>
          <w:sz w:val="28"/>
          <w:szCs w:val="28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3D6EAC" w:rsidTr="003D6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>
              <w:rPr>
                <w:rFonts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>
              <w:rPr>
                <w:rFonts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AC" w:rsidRDefault="003D6EAC">
            <w:pPr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3D6EAC" w:rsidTr="003D6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AC" w:rsidRDefault="003D6EAC">
            <w:pPr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9</w:t>
            </w:r>
          </w:p>
        </w:tc>
      </w:tr>
      <w:tr w:rsidR="003D6EAC" w:rsidTr="003D6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3D6EAC" w:rsidTr="003D6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3D6EAC" w:rsidTr="003D6E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C" w:rsidRDefault="003D6EAC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</w:tbl>
    <w:p w:rsidR="003D6EAC" w:rsidRDefault="003D6EAC" w:rsidP="003D6EAC">
      <w:pPr>
        <w:jc w:val="both"/>
      </w:pPr>
      <w:r>
        <w:t>\</w:t>
      </w:r>
    </w:p>
    <w:p w:rsidR="003D6EAC" w:rsidRDefault="003D6EAC" w:rsidP="003D6EAC">
      <w:pPr>
        <w:jc w:val="both"/>
      </w:pPr>
    </w:p>
    <w:p w:rsidR="00492D4D" w:rsidRDefault="00492D4D"/>
    <w:sectPr w:rsidR="00492D4D" w:rsidSect="009D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D82"/>
    <w:rsid w:val="00252D82"/>
    <w:rsid w:val="002B4BF6"/>
    <w:rsid w:val="003D6EAC"/>
    <w:rsid w:val="00431D1E"/>
    <w:rsid w:val="00492D4D"/>
    <w:rsid w:val="007A4D74"/>
    <w:rsid w:val="008E31AD"/>
    <w:rsid w:val="009D0F23"/>
    <w:rsid w:val="00A63CBE"/>
    <w:rsid w:val="00D1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C"/>
    <w:pPr>
      <w:spacing w:after="0" w:line="240" w:lineRule="auto"/>
      <w:jc w:val="center"/>
    </w:pPr>
    <w:rPr>
      <w:rFonts w:ascii="Times New Roman" w:eastAsia="Calibri" w:hAnsi="Times New Roman" w:cs="Calibri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3D6EAC"/>
    <w:pPr>
      <w:keepNext/>
      <w:outlineLvl w:val="1"/>
    </w:pPr>
    <w:rPr>
      <w:rFonts w:ascii="Calibri" w:eastAsia="Times New Roman" w:hAnsi="Calibri"/>
      <w:b/>
      <w:bCs/>
      <w:color w:val="000000"/>
      <w:spacing w:val="24"/>
      <w:w w:val="9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6EAC"/>
    <w:pPr>
      <w:ind w:right="6237"/>
    </w:pPr>
    <w:rPr>
      <w:rFonts w:eastAsia="Times New Roman" w:cs="Times New Roman"/>
      <w:sz w:val="2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D6EAC"/>
    <w:rPr>
      <w:rFonts w:ascii="Times New Roman" w:eastAsia="Times New Roman" w:hAnsi="Times New Roman" w:cs="Times New Roman"/>
      <w:szCs w:val="20"/>
    </w:rPr>
  </w:style>
  <w:style w:type="paragraph" w:styleId="a5">
    <w:name w:val="Subtitle"/>
    <w:basedOn w:val="a"/>
    <w:link w:val="a6"/>
    <w:qFormat/>
    <w:rsid w:val="003D6EAC"/>
    <w:pPr>
      <w:tabs>
        <w:tab w:val="left" w:pos="2020"/>
      </w:tabs>
      <w:ind w:right="-2"/>
    </w:pPr>
    <w:rPr>
      <w:rFonts w:ascii="Arial" w:eastAsia="Times New Roman" w:hAnsi="Arial" w:cs="Arial"/>
      <w:b/>
      <w:bCs/>
      <w:sz w:val="26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D6EAC"/>
    <w:rPr>
      <w:rFonts w:ascii="Arial" w:eastAsia="Times New Roman" w:hAnsi="Arial" w:cs="Arial"/>
      <w:b/>
      <w:bCs/>
      <w:sz w:val="26"/>
      <w:szCs w:val="24"/>
    </w:rPr>
  </w:style>
  <w:style w:type="paragraph" w:styleId="a7">
    <w:name w:val="List Paragraph"/>
    <w:basedOn w:val="a"/>
    <w:qFormat/>
    <w:rsid w:val="003D6EAC"/>
    <w:pPr>
      <w:spacing w:after="200" w:line="276" w:lineRule="auto"/>
      <w:ind w:left="720"/>
      <w:contextualSpacing/>
      <w:jc w:val="left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3D6EAC"/>
    <w:pPr>
      <w:ind w:left="720"/>
      <w:contextualSpacing/>
    </w:pPr>
  </w:style>
  <w:style w:type="paragraph" w:customStyle="1" w:styleId="Default">
    <w:name w:val="Default"/>
    <w:rsid w:val="003D6E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D6E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Nonformat">
    <w:name w:val="ConsPlusNonformat"/>
    <w:rsid w:val="003D6EA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3D6E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3D6EAC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31D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D1E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1C757536D07A7AE16054A5A1F5200BC35924409C97E05072B439C828CF1628FEAAB30F8F97FC9d6FBH" TargetMode="External"/><Relationship Id="rId13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8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7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0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9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Relationship Id="rId14" Type="http://schemas.openxmlformats.org/officeDocument/2006/relationships/hyperlink" Target="file:///C:\Users\admin\Desktop\&#1087;&#1086;&#1083;&#1086;&#1078;&#1077;&#1085;&#1080;&#1077;%20&#1086;%20&#1091;&#1074;&#1077;&#1076;&#1086;&#1084;&#1083;&#1077;&#1085;&#1080;&#1103;%20&#1088;&#1072;&#1073;&#1086;&#1090;&#1086;&#1076;&#1072;&#1090;&#1077;&#1083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1EB9-3320-4813-8CC0-F7F59AB0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2021-01-21T10:38:00Z</cp:lastPrinted>
  <dcterms:created xsi:type="dcterms:W3CDTF">2021-01-21T10:12:00Z</dcterms:created>
  <dcterms:modified xsi:type="dcterms:W3CDTF">2022-10-18T09:43:00Z</dcterms:modified>
</cp:coreProperties>
</file>